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999" w:type="dxa"/>
        <w:tblInd w:w="3294" w:type="dxa"/>
        <w:tblLook w:val="04A0" w:firstRow="1" w:lastRow="0" w:firstColumn="1" w:lastColumn="0" w:noHBand="0" w:noVBand="1"/>
      </w:tblPr>
      <w:tblGrid>
        <w:gridCol w:w="1006"/>
        <w:gridCol w:w="1184"/>
        <w:gridCol w:w="1995"/>
        <w:gridCol w:w="1655"/>
        <w:gridCol w:w="1159"/>
      </w:tblGrid>
      <w:tr w:rsidR="009D28A4" w:rsidRPr="00C20CA8" w:rsidTr="009D28A4">
        <w:trPr>
          <w:trHeight w:val="300"/>
        </w:trPr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28A4" w:rsidRPr="00C20CA8" w:rsidRDefault="009D28A4" w:rsidP="00C2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C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территории</w:t>
            </w:r>
            <w:r w:rsidRPr="00C20C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 ОКАТО</w:t>
            </w:r>
          </w:p>
        </w:tc>
        <w:tc>
          <w:tcPr>
            <w:tcW w:w="5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A4" w:rsidRPr="00C20CA8" w:rsidRDefault="009D28A4" w:rsidP="00C2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C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кредитной организации (филиала)</w:t>
            </w:r>
          </w:p>
        </w:tc>
      </w:tr>
      <w:tr w:rsidR="009D28A4" w:rsidRPr="00C20CA8" w:rsidTr="0040321E">
        <w:trPr>
          <w:trHeight w:val="602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0CA8" w:rsidRPr="00C20CA8" w:rsidRDefault="00C20CA8" w:rsidP="00C2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20CA8" w:rsidRPr="00C20CA8" w:rsidRDefault="00C20CA8" w:rsidP="00C2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C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ОКПО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20CA8" w:rsidRPr="00C20CA8" w:rsidRDefault="00C20CA8" w:rsidP="00C2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C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основной государственный регистрационный номер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20CA8" w:rsidRPr="00C20CA8" w:rsidRDefault="00C20CA8" w:rsidP="00C2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C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регистрационный номер (/порядковый номер)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20CA8" w:rsidRPr="00C20CA8" w:rsidRDefault="00C20CA8" w:rsidP="00C2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C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БИК</w:t>
            </w:r>
          </w:p>
        </w:tc>
      </w:tr>
      <w:tr w:rsidR="009D28A4" w:rsidRPr="00C20CA8" w:rsidTr="0040321E">
        <w:trPr>
          <w:trHeight w:val="30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0CA8" w:rsidRPr="00C20CA8" w:rsidRDefault="00C20CA8" w:rsidP="00C2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C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0CA8" w:rsidRPr="00C20CA8" w:rsidRDefault="00C20CA8" w:rsidP="00C2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C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30573199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0CA8" w:rsidRPr="00C20CA8" w:rsidRDefault="00C20CA8" w:rsidP="00C2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C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1123500000216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0CA8" w:rsidRPr="00C20CA8" w:rsidRDefault="00C20CA8" w:rsidP="00C2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C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0CA8" w:rsidRPr="00C20CA8" w:rsidRDefault="00C20CA8" w:rsidP="00C2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C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041909707</w:t>
            </w:r>
          </w:p>
        </w:tc>
      </w:tr>
    </w:tbl>
    <w:p w:rsidR="00C20CA8" w:rsidRPr="005D485C" w:rsidRDefault="005D485C" w:rsidP="009D28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85C">
        <w:rPr>
          <w:rFonts w:ascii="Times New Roman" w:hAnsi="Times New Roman" w:cs="Times New Roman"/>
          <w:b/>
          <w:sz w:val="28"/>
          <w:szCs w:val="28"/>
        </w:rPr>
        <w:t>Бухгалтерский баланс</w:t>
      </w:r>
    </w:p>
    <w:p w:rsidR="00C20CA8" w:rsidRPr="0040321E" w:rsidRDefault="00C20CA8" w:rsidP="009D28A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0321E">
        <w:rPr>
          <w:rFonts w:ascii="Times New Roman" w:hAnsi="Times New Roman" w:cs="Times New Roman"/>
        </w:rPr>
        <w:t>(публикуемая форма)</w:t>
      </w:r>
    </w:p>
    <w:p w:rsidR="00C20CA8" w:rsidRPr="0040321E" w:rsidRDefault="005D485C" w:rsidP="009D28A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01 </w:t>
      </w:r>
      <w:r w:rsidR="00900FD3">
        <w:rPr>
          <w:rFonts w:ascii="Times New Roman" w:hAnsi="Times New Roman" w:cs="Times New Roman"/>
        </w:rPr>
        <w:t>июля</w:t>
      </w:r>
      <w:r w:rsidR="00C20CA8" w:rsidRPr="0040321E">
        <w:rPr>
          <w:rFonts w:ascii="Times New Roman" w:hAnsi="Times New Roman" w:cs="Times New Roman"/>
        </w:rPr>
        <w:t xml:space="preserve"> 201</w:t>
      </w:r>
      <w:r w:rsidR="008B2F31">
        <w:rPr>
          <w:rFonts w:ascii="Times New Roman" w:hAnsi="Times New Roman" w:cs="Times New Roman"/>
        </w:rPr>
        <w:t>3</w:t>
      </w:r>
    </w:p>
    <w:p w:rsidR="00C20CA8" w:rsidRPr="008B2F31" w:rsidRDefault="00C20CA8" w:rsidP="009D28A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B2F31">
        <w:rPr>
          <w:rFonts w:ascii="Times New Roman" w:hAnsi="Times New Roman" w:cs="Times New Roman"/>
          <w:sz w:val="20"/>
          <w:szCs w:val="20"/>
        </w:rPr>
        <w:t xml:space="preserve">Кредитной организации </w:t>
      </w:r>
      <w:r w:rsidRPr="008B2F31">
        <w:rPr>
          <w:rFonts w:ascii="Times New Roman" w:hAnsi="Times New Roman" w:cs="Times New Roman"/>
          <w:b/>
          <w:sz w:val="20"/>
          <w:szCs w:val="20"/>
          <w:u w:val="single"/>
        </w:rPr>
        <w:t xml:space="preserve">«Северный строительный банк» </w:t>
      </w:r>
      <w:r w:rsidR="00672204">
        <w:rPr>
          <w:rFonts w:ascii="Times New Roman" w:hAnsi="Times New Roman" w:cs="Times New Roman"/>
          <w:b/>
          <w:sz w:val="20"/>
          <w:szCs w:val="20"/>
          <w:u w:val="single"/>
        </w:rPr>
        <w:t>О</w:t>
      </w:r>
      <w:r w:rsidRPr="008B2F31">
        <w:rPr>
          <w:rFonts w:ascii="Times New Roman" w:hAnsi="Times New Roman" w:cs="Times New Roman"/>
          <w:b/>
          <w:sz w:val="20"/>
          <w:szCs w:val="20"/>
          <w:u w:val="single"/>
        </w:rPr>
        <w:t>ткрытое акционерное общество</w:t>
      </w:r>
    </w:p>
    <w:p w:rsidR="00C20CA8" w:rsidRPr="008B2F31" w:rsidRDefault="00C20CA8" w:rsidP="009D28A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B2F31">
        <w:rPr>
          <w:rFonts w:ascii="Times New Roman" w:hAnsi="Times New Roman" w:cs="Times New Roman"/>
          <w:sz w:val="20"/>
          <w:szCs w:val="20"/>
        </w:rPr>
        <w:t xml:space="preserve">Почтовый адрес </w:t>
      </w:r>
      <w:r w:rsidRPr="008B2F31">
        <w:rPr>
          <w:rFonts w:ascii="Times New Roman" w:hAnsi="Times New Roman" w:cs="Times New Roman"/>
          <w:b/>
          <w:sz w:val="20"/>
          <w:szCs w:val="20"/>
          <w:u w:val="single"/>
        </w:rPr>
        <w:t>160009 г.</w:t>
      </w:r>
      <w:r w:rsidR="00672204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8B2F31">
        <w:rPr>
          <w:rFonts w:ascii="Times New Roman" w:hAnsi="Times New Roman" w:cs="Times New Roman"/>
          <w:b/>
          <w:sz w:val="20"/>
          <w:szCs w:val="20"/>
          <w:u w:val="single"/>
        </w:rPr>
        <w:t>Вологда, ул.</w:t>
      </w:r>
      <w:r w:rsidR="00672204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8B2F31">
        <w:rPr>
          <w:rFonts w:ascii="Times New Roman" w:hAnsi="Times New Roman" w:cs="Times New Roman"/>
          <w:b/>
          <w:sz w:val="20"/>
          <w:szCs w:val="20"/>
          <w:u w:val="single"/>
        </w:rPr>
        <w:t>Мальцева, д.</w:t>
      </w:r>
      <w:r w:rsidR="00672204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8B2F31">
        <w:rPr>
          <w:rFonts w:ascii="Times New Roman" w:hAnsi="Times New Roman" w:cs="Times New Roman"/>
          <w:b/>
          <w:sz w:val="20"/>
          <w:szCs w:val="20"/>
          <w:u w:val="single"/>
        </w:rPr>
        <w:t>52</w:t>
      </w:r>
    </w:p>
    <w:p w:rsidR="00C20CA8" w:rsidRPr="0040321E" w:rsidRDefault="00C20CA8" w:rsidP="009D28A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0321E">
        <w:rPr>
          <w:rFonts w:ascii="Times New Roman" w:hAnsi="Times New Roman" w:cs="Times New Roman"/>
        </w:rPr>
        <w:t>Код формы по ОКУД 040980</w:t>
      </w:r>
      <w:r w:rsidR="005D485C">
        <w:rPr>
          <w:rFonts w:ascii="Times New Roman" w:hAnsi="Times New Roman" w:cs="Times New Roman"/>
        </w:rPr>
        <w:t>6</w:t>
      </w:r>
    </w:p>
    <w:p w:rsidR="00C20CA8" w:rsidRPr="0040321E" w:rsidRDefault="00C20CA8" w:rsidP="009D28A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0321E">
        <w:rPr>
          <w:rFonts w:ascii="Times New Roman" w:hAnsi="Times New Roman" w:cs="Times New Roman"/>
        </w:rPr>
        <w:t>Квартальная (</w:t>
      </w:r>
      <w:proofErr w:type="spellStart"/>
      <w:r w:rsidRPr="0040321E">
        <w:rPr>
          <w:rFonts w:ascii="Times New Roman" w:hAnsi="Times New Roman" w:cs="Times New Roman"/>
        </w:rPr>
        <w:t>тыс</w:t>
      </w:r>
      <w:proofErr w:type="gramStart"/>
      <w:r w:rsidRPr="0040321E">
        <w:rPr>
          <w:rFonts w:ascii="Times New Roman" w:hAnsi="Times New Roman" w:cs="Times New Roman"/>
        </w:rPr>
        <w:t>.р</w:t>
      </w:r>
      <w:proofErr w:type="gramEnd"/>
      <w:r w:rsidRPr="0040321E">
        <w:rPr>
          <w:rFonts w:ascii="Times New Roman" w:hAnsi="Times New Roman" w:cs="Times New Roman"/>
        </w:rPr>
        <w:t>уб</w:t>
      </w:r>
      <w:proofErr w:type="spellEnd"/>
      <w:r w:rsidRPr="0040321E">
        <w:rPr>
          <w:rFonts w:ascii="Times New Roman" w:hAnsi="Times New Roman" w:cs="Times New Roman"/>
        </w:rPr>
        <w:t>.)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6379"/>
        <w:gridCol w:w="1559"/>
        <w:gridCol w:w="1722"/>
      </w:tblGrid>
      <w:tr w:rsidR="00C20CA8" w:rsidRPr="0040321E" w:rsidTr="00772E25">
        <w:tc>
          <w:tcPr>
            <w:tcW w:w="817" w:type="dxa"/>
          </w:tcPr>
          <w:p w:rsidR="00C20CA8" w:rsidRPr="008B2F31" w:rsidRDefault="00C20CA8" w:rsidP="00B360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F31">
              <w:rPr>
                <w:rFonts w:ascii="Times New Roman" w:hAnsi="Times New Roman" w:cs="Times New Roman"/>
                <w:sz w:val="18"/>
                <w:szCs w:val="18"/>
              </w:rPr>
              <w:t>Номер строки</w:t>
            </w:r>
          </w:p>
        </w:tc>
        <w:tc>
          <w:tcPr>
            <w:tcW w:w="6379" w:type="dxa"/>
          </w:tcPr>
          <w:p w:rsidR="00C20CA8" w:rsidRPr="008B2F31" w:rsidRDefault="00C20CA8" w:rsidP="00B360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F31">
              <w:rPr>
                <w:rFonts w:ascii="Times New Roman" w:hAnsi="Times New Roman" w:cs="Times New Roman"/>
                <w:sz w:val="18"/>
                <w:szCs w:val="18"/>
              </w:rPr>
              <w:t>Наименование статьи</w:t>
            </w:r>
          </w:p>
        </w:tc>
        <w:tc>
          <w:tcPr>
            <w:tcW w:w="1559" w:type="dxa"/>
          </w:tcPr>
          <w:p w:rsidR="00C20CA8" w:rsidRPr="008B2F31" w:rsidRDefault="00C20CA8" w:rsidP="00B360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F31">
              <w:rPr>
                <w:rFonts w:ascii="Times New Roman" w:hAnsi="Times New Roman" w:cs="Times New Roman"/>
                <w:sz w:val="18"/>
                <w:szCs w:val="18"/>
              </w:rPr>
              <w:t xml:space="preserve">Данные </w:t>
            </w:r>
            <w:r w:rsidR="005D485C" w:rsidRPr="008B2F31">
              <w:rPr>
                <w:rFonts w:ascii="Times New Roman" w:hAnsi="Times New Roman" w:cs="Times New Roman"/>
                <w:sz w:val="18"/>
                <w:szCs w:val="18"/>
              </w:rPr>
              <w:t>на отчетную дату</w:t>
            </w:r>
          </w:p>
        </w:tc>
        <w:tc>
          <w:tcPr>
            <w:tcW w:w="1722" w:type="dxa"/>
          </w:tcPr>
          <w:p w:rsidR="00C20CA8" w:rsidRPr="008B2F31" w:rsidRDefault="00C20CA8" w:rsidP="00B360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F31">
              <w:rPr>
                <w:rFonts w:ascii="Times New Roman" w:hAnsi="Times New Roman" w:cs="Times New Roman"/>
                <w:sz w:val="18"/>
                <w:szCs w:val="18"/>
              </w:rPr>
              <w:t xml:space="preserve">Данные </w:t>
            </w:r>
            <w:r w:rsidR="005D485C" w:rsidRPr="008B2F3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B2F31">
              <w:rPr>
                <w:rFonts w:ascii="Times New Roman" w:hAnsi="Times New Roman" w:cs="Times New Roman"/>
                <w:sz w:val="18"/>
                <w:szCs w:val="18"/>
              </w:rPr>
              <w:t>а соответствующ</w:t>
            </w:r>
            <w:r w:rsidR="005D485C" w:rsidRPr="008B2F31">
              <w:rPr>
                <w:rFonts w:ascii="Times New Roman" w:hAnsi="Times New Roman" w:cs="Times New Roman"/>
                <w:sz w:val="18"/>
                <w:szCs w:val="18"/>
              </w:rPr>
              <w:t>ую отчетную дату</w:t>
            </w:r>
            <w:r w:rsidRPr="008B2F31">
              <w:rPr>
                <w:rFonts w:ascii="Times New Roman" w:hAnsi="Times New Roman" w:cs="Times New Roman"/>
                <w:sz w:val="18"/>
                <w:szCs w:val="18"/>
              </w:rPr>
              <w:t xml:space="preserve"> прошлого года</w:t>
            </w:r>
          </w:p>
        </w:tc>
      </w:tr>
      <w:tr w:rsidR="005D485C" w:rsidRPr="0040321E" w:rsidTr="00772E25">
        <w:tc>
          <w:tcPr>
            <w:tcW w:w="817" w:type="dxa"/>
          </w:tcPr>
          <w:p w:rsidR="005D485C" w:rsidRPr="0040321E" w:rsidRDefault="005D485C" w:rsidP="00B36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79" w:type="dxa"/>
          </w:tcPr>
          <w:p w:rsidR="005D485C" w:rsidRPr="0040321E" w:rsidRDefault="005D485C" w:rsidP="00B36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D485C" w:rsidRPr="0040321E" w:rsidRDefault="005D485C" w:rsidP="00B36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22" w:type="dxa"/>
          </w:tcPr>
          <w:p w:rsidR="005D485C" w:rsidRPr="0040321E" w:rsidRDefault="005D485C" w:rsidP="00B36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20CA8" w:rsidRPr="0040321E" w:rsidTr="00772E25">
        <w:trPr>
          <w:trHeight w:val="312"/>
        </w:trPr>
        <w:tc>
          <w:tcPr>
            <w:tcW w:w="817" w:type="dxa"/>
          </w:tcPr>
          <w:p w:rsidR="00C20CA8" w:rsidRPr="0040321E" w:rsidRDefault="00C20C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C20CA8" w:rsidRPr="00B3606B" w:rsidRDefault="00BD05EB" w:rsidP="00BD05EB">
            <w:pPr>
              <w:pStyle w:val="a4"/>
              <w:ind w:left="21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I.</w:t>
            </w:r>
            <w:r w:rsidR="00B3606B" w:rsidRPr="00B3606B">
              <w:rPr>
                <w:rFonts w:ascii="Times New Roman" w:hAnsi="Times New Roman" w:cs="Times New Roman"/>
                <w:b/>
                <w:sz w:val="20"/>
                <w:szCs w:val="20"/>
              </w:rPr>
              <w:t>Активы</w:t>
            </w:r>
          </w:p>
        </w:tc>
        <w:tc>
          <w:tcPr>
            <w:tcW w:w="1559" w:type="dxa"/>
          </w:tcPr>
          <w:p w:rsidR="00C20CA8" w:rsidRPr="0040321E" w:rsidRDefault="00C20C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:rsidR="005F36A2" w:rsidRPr="0040321E" w:rsidRDefault="005F36A2" w:rsidP="005F36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0CA8" w:rsidRPr="0040321E" w:rsidTr="00772E25">
        <w:tc>
          <w:tcPr>
            <w:tcW w:w="817" w:type="dxa"/>
          </w:tcPr>
          <w:p w:rsidR="00C20CA8" w:rsidRPr="0040321E" w:rsidRDefault="005F36A2" w:rsidP="00822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2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360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79" w:type="dxa"/>
          </w:tcPr>
          <w:p w:rsidR="00C20CA8" w:rsidRPr="0040321E" w:rsidRDefault="00B36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Денежные средства</w:t>
            </w:r>
          </w:p>
        </w:tc>
        <w:tc>
          <w:tcPr>
            <w:tcW w:w="1559" w:type="dxa"/>
          </w:tcPr>
          <w:p w:rsidR="00900FD3" w:rsidRPr="0040321E" w:rsidRDefault="00900FD3" w:rsidP="00900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1657</w:t>
            </w:r>
          </w:p>
        </w:tc>
        <w:tc>
          <w:tcPr>
            <w:tcW w:w="1722" w:type="dxa"/>
          </w:tcPr>
          <w:p w:rsidR="00C20CA8" w:rsidRPr="0040321E" w:rsidRDefault="00900FD3" w:rsidP="00900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</w:p>
        </w:tc>
      </w:tr>
      <w:tr w:rsidR="00C20CA8" w:rsidRPr="0040321E" w:rsidTr="00772E25">
        <w:tc>
          <w:tcPr>
            <w:tcW w:w="817" w:type="dxa"/>
          </w:tcPr>
          <w:p w:rsidR="00C20CA8" w:rsidRPr="0040321E" w:rsidRDefault="00B3606B" w:rsidP="00822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379" w:type="dxa"/>
          </w:tcPr>
          <w:p w:rsidR="00C20CA8" w:rsidRPr="0040321E" w:rsidRDefault="00B36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06B">
              <w:rPr>
                <w:rFonts w:ascii="Times New Roman" w:hAnsi="Times New Roman" w:cs="Times New Roman"/>
                <w:sz w:val="20"/>
                <w:szCs w:val="20"/>
              </w:rPr>
              <w:t>Средства кредитных организаций в Центральном банке Российской Федерации</w:t>
            </w:r>
          </w:p>
        </w:tc>
        <w:tc>
          <w:tcPr>
            <w:tcW w:w="1559" w:type="dxa"/>
          </w:tcPr>
          <w:p w:rsidR="00C20CA8" w:rsidRPr="0040321E" w:rsidRDefault="00900FD3" w:rsidP="00822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1134</w:t>
            </w:r>
          </w:p>
        </w:tc>
        <w:tc>
          <w:tcPr>
            <w:tcW w:w="1722" w:type="dxa"/>
          </w:tcPr>
          <w:p w:rsidR="00C20CA8" w:rsidRPr="0040321E" w:rsidRDefault="00900FD3" w:rsidP="00900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128114</w:t>
            </w:r>
          </w:p>
        </w:tc>
      </w:tr>
      <w:tr w:rsidR="00C20CA8" w:rsidRPr="0040321E" w:rsidTr="00772E25">
        <w:tc>
          <w:tcPr>
            <w:tcW w:w="817" w:type="dxa"/>
          </w:tcPr>
          <w:p w:rsidR="00C20CA8" w:rsidRPr="0040321E" w:rsidRDefault="00B3606B" w:rsidP="00822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6379" w:type="dxa"/>
          </w:tcPr>
          <w:p w:rsidR="00C20CA8" w:rsidRPr="0040321E" w:rsidRDefault="00B3606B" w:rsidP="00B36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Обязательные резервы</w:t>
            </w:r>
          </w:p>
        </w:tc>
        <w:tc>
          <w:tcPr>
            <w:tcW w:w="1559" w:type="dxa"/>
          </w:tcPr>
          <w:p w:rsidR="00C20CA8" w:rsidRPr="0040321E" w:rsidRDefault="00900FD3" w:rsidP="00822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1722" w:type="dxa"/>
          </w:tcPr>
          <w:p w:rsidR="00C20CA8" w:rsidRPr="0040321E" w:rsidRDefault="008B2F31" w:rsidP="00822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F36A2" w:rsidRPr="0040321E" w:rsidTr="00772E25">
        <w:tc>
          <w:tcPr>
            <w:tcW w:w="817" w:type="dxa"/>
          </w:tcPr>
          <w:p w:rsidR="005F36A2" w:rsidRPr="0040321E" w:rsidRDefault="00B3606B" w:rsidP="00822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C57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79" w:type="dxa"/>
          </w:tcPr>
          <w:p w:rsidR="005F36A2" w:rsidRPr="0040321E" w:rsidRDefault="00B3606B" w:rsidP="00B36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в кредитных организациях</w:t>
            </w:r>
          </w:p>
        </w:tc>
        <w:tc>
          <w:tcPr>
            <w:tcW w:w="1559" w:type="dxa"/>
          </w:tcPr>
          <w:p w:rsidR="005F36A2" w:rsidRPr="0040321E" w:rsidRDefault="008B2F31" w:rsidP="00822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22" w:type="dxa"/>
          </w:tcPr>
          <w:p w:rsidR="005F36A2" w:rsidRPr="0040321E" w:rsidRDefault="008B2F31" w:rsidP="00822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F36A2" w:rsidRPr="0040321E" w:rsidTr="00772E25">
        <w:tc>
          <w:tcPr>
            <w:tcW w:w="817" w:type="dxa"/>
          </w:tcPr>
          <w:p w:rsidR="005F36A2" w:rsidRPr="0040321E" w:rsidRDefault="00B3606B" w:rsidP="00822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C57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79" w:type="dxa"/>
          </w:tcPr>
          <w:p w:rsidR="005F36A2" w:rsidRPr="0040321E" w:rsidRDefault="00B36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06B">
              <w:rPr>
                <w:rFonts w:ascii="Times New Roman" w:hAnsi="Times New Roman" w:cs="Times New Roman"/>
                <w:sz w:val="20"/>
                <w:szCs w:val="20"/>
              </w:rPr>
              <w:t>Финансовые активы, оцениваемые по справедливой стоимости через прибыль или убыток</w:t>
            </w:r>
          </w:p>
        </w:tc>
        <w:tc>
          <w:tcPr>
            <w:tcW w:w="1559" w:type="dxa"/>
          </w:tcPr>
          <w:p w:rsidR="005F36A2" w:rsidRPr="0040321E" w:rsidRDefault="008B2F31" w:rsidP="00822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22" w:type="dxa"/>
          </w:tcPr>
          <w:p w:rsidR="005F36A2" w:rsidRPr="0040321E" w:rsidRDefault="008B2F31" w:rsidP="00822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F36A2" w:rsidRPr="0040321E" w:rsidTr="00772E25">
        <w:tc>
          <w:tcPr>
            <w:tcW w:w="817" w:type="dxa"/>
          </w:tcPr>
          <w:p w:rsidR="005F36A2" w:rsidRPr="0040321E" w:rsidRDefault="00B3606B" w:rsidP="00822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C57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79" w:type="dxa"/>
          </w:tcPr>
          <w:p w:rsidR="005F36A2" w:rsidRPr="0040321E" w:rsidRDefault="00B3606B" w:rsidP="00B36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Чистая ссудная задолженность</w:t>
            </w:r>
          </w:p>
        </w:tc>
        <w:tc>
          <w:tcPr>
            <w:tcW w:w="1559" w:type="dxa"/>
          </w:tcPr>
          <w:p w:rsidR="005F36A2" w:rsidRPr="0040321E" w:rsidRDefault="00900FD3" w:rsidP="00822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177117</w:t>
            </w:r>
          </w:p>
        </w:tc>
        <w:tc>
          <w:tcPr>
            <w:tcW w:w="1722" w:type="dxa"/>
          </w:tcPr>
          <w:p w:rsidR="005F36A2" w:rsidRPr="0040321E" w:rsidRDefault="00900FD3" w:rsidP="00900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44000</w:t>
            </w:r>
          </w:p>
        </w:tc>
      </w:tr>
      <w:tr w:rsidR="005F36A2" w:rsidRPr="0040321E" w:rsidTr="00772E25">
        <w:tc>
          <w:tcPr>
            <w:tcW w:w="817" w:type="dxa"/>
          </w:tcPr>
          <w:p w:rsidR="005F36A2" w:rsidRPr="0040321E" w:rsidRDefault="00B3606B" w:rsidP="00822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C57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79" w:type="dxa"/>
          </w:tcPr>
          <w:p w:rsidR="005F36A2" w:rsidRPr="0040321E" w:rsidRDefault="00B36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06B">
              <w:rPr>
                <w:rFonts w:ascii="Times New Roman" w:hAnsi="Times New Roman" w:cs="Times New Roman"/>
                <w:sz w:val="20"/>
                <w:szCs w:val="20"/>
              </w:rPr>
              <w:t>Чистые вложения в ценные бумаги и другие финансовые активы, имеющиеся в наличии для продажи</w:t>
            </w:r>
          </w:p>
        </w:tc>
        <w:tc>
          <w:tcPr>
            <w:tcW w:w="1559" w:type="dxa"/>
          </w:tcPr>
          <w:p w:rsidR="005F36A2" w:rsidRPr="0040321E" w:rsidRDefault="008B2F31" w:rsidP="00822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22" w:type="dxa"/>
          </w:tcPr>
          <w:p w:rsidR="005F36A2" w:rsidRPr="0040321E" w:rsidRDefault="008B2F31" w:rsidP="00822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F36A2" w:rsidRPr="0040321E" w:rsidTr="00772E25">
        <w:tc>
          <w:tcPr>
            <w:tcW w:w="817" w:type="dxa"/>
          </w:tcPr>
          <w:p w:rsidR="005F36A2" w:rsidRPr="0040321E" w:rsidRDefault="00B3606B" w:rsidP="00822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  <w:r w:rsidR="00EC57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79" w:type="dxa"/>
          </w:tcPr>
          <w:p w:rsidR="005F36A2" w:rsidRPr="0040321E" w:rsidRDefault="00B3606B" w:rsidP="00B36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06B">
              <w:rPr>
                <w:rFonts w:ascii="Times New Roman" w:hAnsi="Times New Roman" w:cs="Times New Roman"/>
                <w:sz w:val="20"/>
                <w:szCs w:val="20"/>
              </w:rPr>
              <w:t>Инвестиции в дочерние и зависимые организации</w:t>
            </w:r>
          </w:p>
        </w:tc>
        <w:tc>
          <w:tcPr>
            <w:tcW w:w="1559" w:type="dxa"/>
          </w:tcPr>
          <w:p w:rsidR="005F36A2" w:rsidRPr="0040321E" w:rsidRDefault="008B2F31" w:rsidP="00822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22" w:type="dxa"/>
          </w:tcPr>
          <w:p w:rsidR="005F36A2" w:rsidRPr="0040321E" w:rsidRDefault="008B2F31" w:rsidP="00822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20CA8" w:rsidRPr="0040321E" w:rsidTr="00772E25">
        <w:tc>
          <w:tcPr>
            <w:tcW w:w="817" w:type="dxa"/>
          </w:tcPr>
          <w:p w:rsidR="00C20CA8" w:rsidRPr="0040321E" w:rsidRDefault="00B3606B" w:rsidP="00822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C57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79" w:type="dxa"/>
          </w:tcPr>
          <w:p w:rsidR="00C20CA8" w:rsidRPr="0040321E" w:rsidRDefault="00B36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06B">
              <w:rPr>
                <w:rFonts w:ascii="Times New Roman" w:hAnsi="Times New Roman" w:cs="Times New Roman"/>
                <w:sz w:val="20"/>
                <w:szCs w:val="20"/>
              </w:rPr>
              <w:t>Чистые вложения в ценные бумаги, удерживаемые до погашения</w:t>
            </w:r>
          </w:p>
        </w:tc>
        <w:tc>
          <w:tcPr>
            <w:tcW w:w="1559" w:type="dxa"/>
          </w:tcPr>
          <w:p w:rsidR="00C20CA8" w:rsidRPr="0040321E" w:rsidRDefault="008B2F31" w:rsidP="00822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22" w:type="dxa"/>
          </w:tcPr>
          <w:p w:rsidR="00C20CA8" w:rsidRPr="0040321E" w:rsidRDefault="008B2F31" w:rsidP="00822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F36A2" w:rsidRPr="0040321E" w:rsidTr="00772E25">
        <w:tc>
          <w:tcPr>
            <w:tcW w:w="817" w:type="dxa"/>
          </w:tcPr>
          <w:p w:rsidR="005F36A2" w:rsidRPr="0040321E" w:rsidRDefault="00B3606B" w:rsidP="00822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EC57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79" w:type="dxa"/>
          </w:tcPr>
          <w:p w:rsidR="005F36A2" w:rsidRPr="0040321E" w:rsidRDefault="00B36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06B">
              <w:rPr>
                <w:rFonts w:ascii="Times New Roman" w:hAnsi="Times New Roman" w:cs="Times New Roman"/>
                <w:sz w:val="20"/>
                <w:szCs w:val="20"/>
              </w:rPr>
              <w:t>Основные средства, нематериальные активы и материальные запасы</w:t>
            </w:r>
          </w:p>
        </w:tc>
        <w:tc>
          <w:tcPr>
            <w:tcW w:w="1559" w:type="dxa"/>
          </w:tcPr>
          <w:p w:rsidR="005F36A2" w:rsidRPr="0040321E" w:rsidRDefault="00900FD3" w:rsidP="00822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1722" w:type="dxa"/>
          </w:tcPr>
          <w:p w:rsidR="005F36A2" w:rsidRPr="0040321E" w:rsidRDefault="00900FD3" w:rsidP="00900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565</w:t>
            </w:r>
          </w:p>
        </w:tc>
      </w:tr>
      <w:tr w:rsidR="005F36A2" w:rsidRPr="0040321E" w:rsidTr="00772E25">
        <w:tc>
          <w:tcPr>
            <w:tcW w:w="817" w:type="dxa"/>
          </w:tcPr>
          <w:p w:rsidR="005F36A2" w:rsidRPr="0040321E" w:rsidRDefault="00B3606B" w:rsidP="00822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EC57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79" w:type="dxa"/>
          </w:tcPr>
          <w:p w:rsidR="005F36A2" w:rsidRPr="0040321E" w:rsidRDefault="00B3606B" w:rsidP="00B36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активы</w:t>
            </w:r>
          </w:p>
        </w:tc>
        <w:tc>
          <w:tcPr>
            <w:tcW w:w="1559" w:type="dxa"/>
          </w:tcPr>
          <w:p w:rsidR="0040321E" w:rsidRPr="0040321E" w:rsidRDefault="00900FD3" w:rsidP="00822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6671</w:t>
            </w:r>
          </w:p>
        </w:tc>
        <w:tc>
          <w:tcPr>
            <w:tcW w:w="1722" w:type="dxa"/>
          </w:tcPr>
          <w:p w:rsidR="005F36A2" w:rsidRPr="0040321E" w:rsidRDefault="00900FD3" w:rsidP="00900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5478</w:t>
            </w:r>
          </w:p>
        </w:tc>
      </w:tr>
      <w:tr w:rsidR="005F36A2" w:rsidRPr="0040321E" w:rsidTr="00772E25">
        <w:tc>
          <w:tcPr>
            <w:tcW w:w="817" w:type="dxa"/>
          </w:tcPr>
          <w:p w:rsidR="005F36A2" w:rsidRPr="0040321E" w:rsidRDefault="00B3606B" w:rsidP="00822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EC57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79" w:type="dxa"/>
          </w:tcPr>
          <w:p w:rsidR="005F36A2" w:rsidRPr="0040321E" w:rsidRDefault="00B3606B" w:rsidP="00B36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 активов</w:t>
            </w:r>
          </w:p>
        </w:tc>
        <w:tc>
          <w:tcPr>
            <w:tcW w:w="1559" w:type="dxa"/>
          </w:tcPr>
          <w:p w:rsidR="005F36A2" w:rsidRPr="0040321E" w:rsidRDefault="00900FD3" w:rsidP="00822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187083</w:t>
            </w:r>
          </w:p>
        </w:tc>
        <w:tc>
          <w:tcPr>
            <w:tcW w:w="1722" w:type="dxa"/>
          </w:tcPr>
          <w:p w:rsidR="005F36A2" w:rsidRPr="0040321E" w:rsidRDefault="00900FD3" w:rsidP="00900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178411</w:t>
            </w:r>
          </w:p>
        </w:tc>
      </w:tr>
      <w:tr w:rsidR="0040321E" w:rsidRPr="0040321E" w:rsidTr="00772E25">
        <w:tc>
          <w:tcPr>
            <w:tcW w:w="817" w:type="dxa"/>
          </w:tcPr>
          <w:p w:rsidR="0040321E" w:rsidRPr="0040321E" w:rsidRDefault="0040321E" w:rsidP="00822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40321E" w:rsidRPr="00B3606B" w:rsidRDefault="00B3606B" w:rsidP="00BD05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06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="00D46FD7">
              <w:rPr>
                <w:rFonts w:ascii="Times New Roman" w:hAnsi="Times New Roman" w:cs="Times New Roman"/>
                <w:b/>
                <w:sz w:val="20"/>
                <w:szCs w:val="20"/>
              </w:rPr>
              <w:t>. Пассивы</w:t>
            </w:r>
          </w:p>
        </w:tc>
        <w:tc>
          <w:tcPr>
            <w:tcW w:w="1559" w:type="dxa"/>
          </w:tcPr>
          <w:p w:rsidR="0040321E" w:rsidRPr="0040321E" w:rsidRDefault="0040321E" w:rsidP="00822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:rsidR="0040321E" w:rsidRPr="0040321E" w:rsidRDefault="0040321E" w:rsidP="00822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21E" w:rsidRPr="0040321E" w:rsidTr="00772E25">
        <w:tc>
          <w:tcPr>
            <w:tcW w:w="817" w:type="dxa"/>
          </w:tcPr>
          <w:p w:rsidR="0040321E" w:rsidRPr="0040321E" w:rsidRDefault="00B3606B" w:rsidP="00822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EC57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79" w:type="dxa"/>
          </w:tcPr>
          <w:p w:rsidR="0040321E" w:rsidRPr="0040321E" w:rsidRDefault="00B36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06B">
              <w:rPr>
                <w:rFonts w:ascii="Times New Roman" w:hAnsi="Times New Roman" w:cs="Times New Roman"/>
                <w:sz w:val="20"/>
                <w:szCs w:val="20"/>
              </w:rPr>
              <w:t>Кредиты, депозиты и прочие средства Центрального банка Российской Федерации</w:t>
            </w:r>
          </w:p>
        </w:tc>
        <w:tc>
          <w:tcPr>
            <w:tcW w:w="1559" w:type="dxa"/>
          </w:tcPr>
          <w:p w:rsidR="0040321E" w:rsidRPr="0040321E" w:rsidRDefault="008B2F31" w:rsidP="00822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22" w:type="dxa"/>
          </w:tcPr>
          <w:p w:rsidR="0040321E" w:rsidRPr="0040321E" w:rsidRDefault="008B2F31" w:rsidP="00822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0321E" w:rsidRPr="0040321E" w:rsidTr="00772E25">
        <w:tc>
          <w:tcPr>
            <w:tcW w:w="817" w:type="dxa"/>
          </w:tcPr>
          <w:p w:rsidR="0040321E" w:rsidRPr="0040321E" w:rsidRDefault="00B3606B" w:rsidP="00822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EC57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79" w:type="dxa"/>
          </w:tcPr>
          <w:p w:rsidR="0040321E" w:rsidRPr="0040321E" w:rsidRDefault="00B36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06B">
              <w:rPr>
                <w:rFonts w:ascii="Times New Roman" w:hAnsi="Times New Roman" w:cs="Times New Roman"/>
                <w:sz w:val="20"/>
                <w:szCs w:val="20"/>
              </w:rPr>
              <w:t>Средства кредитных организаций</w:t>
            </w:r>
          </w:p>
        </w:tc>
        <w:tc>
          <w:tcPr>
            <w:tcW w:w="1559" w:type="dxa"/>
          </w:tcPr>
          <w:p w:rsidR="0040321E" w:rsidRPr="0040321E" w:rsidRDefault="008B2F31" w:rsidP="00822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22" w:type="dxa"/>
          </w:tcPr>
          <w:p w:rsidR="0040321E" w:rsidRPr="0040321E" w:rsidRDefault="008B2F31" w:rsidP="00822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0321E" w:rsidRPr="0040321E" w:rsidTr="00772E25">
        <w:tc>
          <w:tcPr>
            <w:tcW w:w="817" w:type="dxa"/>
          </w:tcPr>
          <w:p w:rsidR="0040321E" w:rsidRPr="0040321E" w:rsidRDefault="00B3606B" w:rsidP="00822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EC57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79" w:type="dxa"/>
          </w:tcPr>
          <w:p w:rsidR="0040321E" w:rsidRPr="0040321E" w:rsidRDefault="00B3606B" w:rsidP="00B36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06B">
              <w:rPr>
                <w:rFonts w:ascii="Times New Roman" w:hAnsi="Times New Roman" w:cs="Times New Roman"/>
                <w:sz w:val="20"/>
                <w:szCs w:val="20"/>
              </w:rPr>
              <w:t>Средства клиентов, не являющихся кредитными организациями</w:t>
            </w:r>
          </w:p>
        </w:tc>
        <w:tc>
          <w:tcPr>
            <w:tcW w:w="1559" w:type="dxa"/>
          </w:tcPr>
          <w:p w:rsidR="0040321E" w:rsidRPr="0040321E" w:rsidRDefault="00900FD3" w:rsidP="00900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8549</w:t>
            </w:r>
          </w:p>
        </w:tc>
        <w:tc>
          <w:tcPr>
            <w:tcW w:w="1722" w:type="dxa"/>
          </w:tcPr>
          <w:p w:rsidR="0040321E" w:rsidRPr="0040321E" w:rsidRDefault="00900FD3" w:rsidP="00900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</w:tr>
      <w:tr w:rsidR="0040321E" w:rsidRPr="0040321E" w:rsidTr="00772E25">
        <w:tc>
          <w:tcPr>
            <w:tcW w:w="817" w:type="dxa"/>
          </w:tcPr>
          <w:p w:rsidR="0040321E" w:rsidRPr="0040321E" w:rsidRDefault="00B3606B" w:rsidP="00822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</w:t>
            </w:r>
          </w:p>
        </w:tc>
        <w:tc>
          <w:tcPr>
            <w:tcW w:w="6379" w:type="dxa"/>
          </w:tcPr>
          <w:p w:rsidR="0040321E" w:rsidRPr="0040321E" w:rsidRDefault="00B3606B" w:rsidP="00B36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Вклады физических лиц</w:t>
            </w:r>
          </w:p>
        </w:tc>
        <w:tc>
          <w:tcPr>
            <w:tcW w:w="1559" w:type="dxa"/>
          </w:tcPr>
          <w:p w:rsidR="008B2F31" w:rsidRPr="0040321E" w:rsidRDefault="008B2F31" w:rsidP="008B2F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22" w:type="dxa"/>
          </w:tcPr>
          <w:p w:rsidR="0040321E" w:rsidRPr="0040321E" w:rsidRDefault="00900FD3" w:rsidP="00822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348</w:t>
            </w:r>
          </w:p>
        </w:tc>
      </w:tr>
      <w:tr w:rsidR="0040321E" w:rsidRPr="0040321E" w:rsidTr="00772E25">
        <w:tc>
          <w:tcPr>
            <w:tcW w:w="817" w:type="dxa"/>
          </w:tcPr>
          <w:p w:rsidR="0040321E" w:rsidRPr="0040321E" w:rsidRDefault="00BD05EB" w:rsidP="00822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EC57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79" w:type="dxa"/>
          </w:tcPr>
          <w:p w:rsidR="0040321E" w:rsidRPr="0040321E" w:rsidRDefault="00BD05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5EB">
              <w:rPr>
                <w:rFonts w:ascii="Times New Roman" w:hAnsi="Times New Roman" w:cs="Times New Roman"/>
                <w:sz w:val="20"/>
                <w:szCs w:val="20"/>
              </w:rPr>
              <w:t>Финансовые обязательства, оцениваемые по справедливой стоимости через прибыль или убыток</w:t>
            </w:r>
          </w:p>
        </w:tc>
        <w:tc>
          <w:tcPr>
            <w:tcW w:w="1559" w:type="dxa"/>
          </w:tcPr>
          <w:p w:rsidR="0040321E" w:rsidRPr="0040321E" w:rsidRDefault="008B2F31" w:rsidP="00822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22" w:type="dxa"/>
          </w:tcPr>
          <w:p w:rsidR="0040321E" w:rsidRPr="0040321E" w:rsidRDefault="008B2F31" w:rsidP="00822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0321E" w:rsidRPr="0040321E" w:rsidTr="00772E25">
        <w:tc>
          <w:tcPr>
            <w:tcW w:w="817" w:type="dxa"/>
          </w:tcPr>
          <w:p w:rsidR="0040321E" w:rsidRPr="0040321E" w:rsidRDefault="00BD05EB" w:rsidP="00822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EC57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79" w:type="dxa"/>
          </w:tcPr>
          <w:p w:rsidR="0040321E" w:rsidRPr="0040321E" w:rsidRDefault="00BD05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5EB">
              <w:rPr>
                <w:rFonts w:ascii="Times New Roman" w:hAnsi="Times New Roman" w:cs="Times New Roman"/>
                <w:sz w:val="20"/>
                <w:szCs w:val="20"/>
              </w:rPr>
              <w:t>Выпущенные долговые обязательства</w:t>
            </w:r>
          </w:p>
        </w:tc>
        <w:tc>
          <w:tcPr>
            <w:tcW w:w="1559" w:type="dxa"/>
          </w:tcPr>
          <w:p w:rsidR="0040321E" w:rsidRPr="0040321E" w:rsidRDefault="008B2F31" w:rsidP="00822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22" w:type="dxa"/>
          </w:tcPr>
          <w:p w:rsidR="0040321E" w:rsidRPr="0040321E" w:rsidRDefault="008B2F31" w:rsidP="00822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0321E" w:rsidRPr="0040321E" w:rsidTr="00772E25">
        <w:tc>
          <w:tcPr>
            <w:tcW w:w="817" w:type="dxa"/>
          </w:tcPr>
          <w:p w:rsidR="0040321E" w:rsidRPr="0040321E" w:rsidRDefault="00BD05EB" w:rsidP="00822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EC57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79" w:type="dxa"/>
          </w:tcPr>
          <w:p w:rsidR="0040321E" w:rsidRPr="0040321E" w:rsidRDefault="00BD05EB" w:rsidP="00BD05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5EB">
              <w:rPr>
                <w:rFonts w:ascii="Times New Roman" w:hAnsi="Times New Roman" w:cs="Times New Roman"/>
                <w:sz w:val="20"/>
                <w:szCs w:val="20"/>
              </w:rPr>
              <w:t>Прочие обязательства</w:t>
            </w:r>
          </w:p>
        </w:tc>
        <w:tc>
          <w:tcPr>
            <w:tcW w:w="1559" w:type="dxa"/>
          </w:tcPr>
          <w:p w:rsidR="0040321E" w:rsidRPr="0040321E" w:rsidRDefault="00900FD3" w:rsidP="00822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722" w:type="dxa"/>
          </w:tcPr>
          <w:p w:rsidR="0040321E" w:rsidRPr="0040321E" w:rsidRDefault="00900FD3" w:rsidP="00900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0321E" w:rsidRPr="0040321E" w:rsidTr="00772E25">
        <w:tc>
          <w:tcPr>
            <w:tcW w:w="817" w:type="dxa"/>
          </w:tcPr>
          <w:p w:rsidR="0040321E" w:rsidRPr="0040321E" w:rsidRDefault="00BD05EB" w:rsidP="00822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EC57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79" w:type="dxa"/>
          </w:tcPr>
          <w:p w:rsidR="0040321E" w:rsidRPr="0040321E" w:rsidRDefault="00BD05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5EB">
              <w:rPr>
                <w:rFonts w:ascii="Times New Roman" w:hAnsi="Times New Roman" w:cs="Times New Roman"/>
                <w:sz w:val="20"/>
                <w:szCs w:val="20"/>
              </w:rPr>
              <w:t>Резервы на возможные потери по условным обязательствам кредитного характера, прочим возможным потерям и операциям с резидентами офшорных зон</w:t>
            </w:r>
          </w:p>
        </w:tc>
        <w:tc>
          <w:tcPr>
            <w:tcW w:w="1559" w:type="dxa"/>
          </w:tcPr>
          <w:p w:rsidR="0040321E" w:rsidRPr="0040321E" w:rsidRDefault="00900FD3" w:rsidP="00900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22" w:type="dxa"/>
          </w:tcPr>
          <w:p w:rsidR="0040321E" w:rsidRPr="0040321E" w:rsidRDefault="008B2F31" w:rsidP="00822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0321E" w:rsidRPr="0040321E" w:rsidTr="00772E25">
        <w:tc>
          <w:tcPr>
            <w:tcW w:w="817" w:type="dxa"/>
          </w:tcPr>
          <w:p w:rsidR="0040321E" w:rsidRPr="0040321E" w:rsidRDefault="00BD05EB" w:rsidP="00822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EC57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79" w:type="dxa"/>
          </w:tcPr>
          <w:p w:rsidR="0040321E" w:rsidRPr="0040321E" w:rsidRDefault="00BD05EB" w:rsidP="00BD05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 обязательств</w:t>
            </w:r>
          </w:p>
        </w:tc>
        <w:tc>
          <w:tcPr>
            <w:tcW w:w="1559" w:type="dxa"/>
          </w:tcPr>
          <w:p w:rsidR="0040321E" w:rsidRPr="0040321E" w:rsidRDefault="00900FD3" w:rsidP="00822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8583</w:t>
            </w:r>
          </w:p>
        </w:tc>
        <w:tc>
          <w:tcPr>
            <w:tcW w:w="1722" w:type="dxa"/>
          </w:tcPr>
          <w:p w:rsidR="0040321E" w:rsidRPr="0040321E" w:rsidRDefault="00900FD3" w:rsidP="00900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406</w:t>
            </w:r>
          </w:p>
        </w:tc>
      </w:tr>
      <w:tr w:rsidR="0040321E" w:rsidRPr="0040321E" w:rsidTr="00772E25">
        <w:tc>
          <w:tcPr>
            <w:tcW w:w="817" w:type="dxa"/>
          </w:tcPr>
          <w:p w:rsidR="0040321E" w:rsidRPr="0040321E" w:rsidRDefault="0040321E" w:rsidP="00822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40321E" w:rsidRPr="00BD05EB" w:rsidRDefault="00BD05EB" w:rsidP="00D46F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05E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BD05EB">
              <w:rPr>
                <w:rFonts w:ascii="Times New Roman" w:hAnsi="Times New Roman" w:cs="Times New Roman"/>
                <w:b/>
                <w:sz w:val="20"/>
                <w:szCs w:val="20"/>
              </w:rPr>
              <w:t>. Источники собственны</w:t>
            </w:r>
            <w:r w:rsidR="00D46FD7">
              <w:rPr>
                <w:rFonts w:ascii="Times New Roman" w:hAnsi="Times New Roman" w:cs="Times New Roman"/>
                <w:b/>
                <w:sz w:val="20"/>
                <w:szCs w:val="20"/>
              </w:rPr>
              <w:t>х средств</w:t>
            </w:r>
          </w:p>
        </w:tc>
        <w:tc>
          <w:tcPr>
            <w:tcW w:w="1559" w:type="dxa"/>
          </w:tcPr>
          <w:p w:rsidR="0040321E" w:rsidRPr="0040321E" w:rsidRDefault="0040321E" w:rsidP="00822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:rsidR="0040321E" w:rsidRPr="0040321E" w:rsidRDefault="0040321E" w:rsidP="00822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21E" w:rsidRPr="0040321E" w:rsidTr="00772E25">
        <w:tc>
          <w:tcPr>
            <w:tcW w:w="817" w:type="dxa"/>
          </w:tcPr>
          <w:p w:rsidR="0040321E" w:rsidRPr="00EC572C" w:rsidRDefault="00BD05EB" w:rsidP="00822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  <w:r w:rsidR="00EC57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79" w:type="dxa"/>
          </w:tcPr>
          <w:p w:rsidR="0040321E" w:rsidRPr="0040321E" w:rsidRDefault="00BD05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5EB">
              <w:rPr>
                <w:rFonts w:ascii="Times New Roman" w:hAnsi="Times New Roman" w:cs="Times New Roman"/>
                <w:sz w:val="20"/>
                <w:szCs w:val="20"/>
              </w:rPr>
              <w:t>Средства акционеров (участников)</w:t>
            </w:r>
          </w:p>
        </w:tc>
        <w:tc>
          <w:tcPr>
            <w:tcW w:w="1559" w:type="dxa"/>
          </w:tcPr>
          <w:p w:rsidR="0040321E" w:rsidRPr="00BD05EB" w:rsidRDefault="00BD05EB" w:rsidP="008226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180000</w:t>
            </w:r>
          </w:p>
        </w:tc>
        <w:tc>
          <w:tcPr>
            <w:tcW w:w="1722" w:type="dxa"/>
          </w:tcPr>
          <w:p w:rsidR="0040321E" w:rsidRPr="0040321E" w:rsidRDefault="00900FD3" w:rsidP="00822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8B2F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</w:tr>
      <w:tr w:rsidR="0040321E" w:rsidRPr="0040321E" w:rsidTr="00772E25">
        <w:tc>
          <w:tcPr>
            <w:tcW w:w="817" w:type="dxa"/>
          </w:tcPr>
          <w:p w:rsidR="0040321E" w:rsidRPr="00EC572C" w:rsidRDefault="00BD05EB" w:rsidP="00822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="00EC57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79" w:type="dxa"/>
          </w:tcPr>
          <w:p w:rsidR="0040321E" w:rsidRPr="0040321E" w:rsidRDefault="00BD05EB" w:rsidP="00BD05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5EB">
              <w:rPr>
                <w:rFonts w:ascii="Times New Roman" w:hAnsi="Times New Roman" w:cs="Times New Roman"/>
                <w:sz w:val="20"/>
                <w:szCs w:val="20"/>
              </w:rPr>
              <w:t>Собственные акции (доли), выкупленные у акционеров (участников)</w:t>
            </w:r>
          </w:p>
        </w:tc>
        <w:tc>
          <w:tcPr>
            <w:tcW w:w="1559" w:type="dxa"/>
          </w:tcPr>
          <w:p w:rsidR="0040321E" w:rsidRPr="0040321E" w:rsidRDefault="008B2F31" w:rsidP="00822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22" w:type="dxa"/>
          </w:tcPr>
          <w:p w:rsidR="0040321E" w:rsidRPr="0040321E" w:rsidRDefault="008B2F31" w:rsidP="00822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0321E" w:rsidRPr="0040321E" w:rsidTr="00772E25">
        <w:tc>
          <w:tcPr>
            <w:tcW w:w="817" w:type="dxa"/>
          </w:tcPr>
          <w:p w:rsidR="0040321E" w:rsidRPr="00EC572C" w:rsidRDefault="00BD05EB" w:rsidP="00822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 w:rsidR="00EC57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79" w:type="dxa"/>
          </w:tcPr>
          <w:p w:rsidR="0040321E" w:rsidRPr="0040321E" w:rsidRDefault="00BD05EB" w:rsidP="00BD05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Эмиссионный доход</w:t>
            </w:r>
          </w:p>
        </w:tc>
        <w:tc>
          <w:tcPr>
            <w:tcW w:w="1559" w:type="dxa"/>
          </w:tcPr>
          <w:p w:rsidR="0040321E" w:rsidRPr="0040321E" w:rsidRDefault="008B2F31" w:rsidP="00822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22" w:type="dxa"/>
          </w:tcPr>
          <w:p w:rsidR="0040321E" w:rsidRPr="0040321E" w:rsidRDefault="008B2F31" w:rsidP="00822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0321E" w:rsidRPr="0040321E" w:rsidTr="00772E25">
        <w:tc>
          <w:tcPr>
            <w:tcW w:w="817" w:type="dxa"/>
          </w:tcPr>
          <w:p w:rsidR="0040321E" w:rsidRPr="0040321E" w:rsidRDefault="0040321E" w:rsidP="00822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2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D05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C57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79" w:type="dxa"/>
          </w:tcPr>
          <w:p w:rsidR="0040321E" w:rsidRPr="0040321E" w:rsidRDefault="00BD05EB" w:rsidP="00BD05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Резервный фонд</w:t>
            </w:r>
          </w:p>
        </w:tc>
        <w:tc>
          <w:tcPr>
            <w:tcW w:w="1559" w:type="dxa"/>
          </w:tcPr>
          <w:p w:rsidR="0040321E" w:rsidRPr="0040321E" w:rsidRDefault="008B2F31" w:rsidP="00822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22" w:type="dxa"/>
          </w:tcPr>
          <w:p w:rsidR="0040321E" w:rsidRPr="0040321E" w:rsidRDefault="008B2F31" w:rsidP="00822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0321E" w:rsidRPr="0040321E" w:rsidTr="00772E25">
        <w:tc>
          <w:tcPr>
            <w:tcW w:w="817" w:type="dxa"/>
          </w:tcPr>
          <w:p w:rsidR="0040321E" w:rsidRPr="0040321E" w:rsidRDefault="0040321E" w:rsidP="00822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2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D05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C57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79" w:type="dxa"/>
          </w:tcPr>
          <w:p w:rsidR="0040321E" w:rsidRPr="0040321E" w:rsidRDefault="00D46FD7" w:rsidP="00BD05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FD7">
              <w:rPr>
                <w:rFonts w:ascii="Times New Roman" w:hAnsi="Times New Roman" w:cs="Times New Roman"/>
                <w:sz w:val="20"/>
                <w:szCs w:val="20"/>
              </w:rPr>
              <w:t>Переоценка по справедливой стоимости ценных бумаг, имеющихся в наличии для продажи</w:t>
            </w:r>
          </w:p>
        </w:tc>
        <w:tc>
          <w:tcPr>
            <w:tcW w:w="1559" w:type="dxa"/>
          </w:tcPr>
          <w:p w:rsidR="0040321E" w:rsidRPr="0040321E" w:rsidRDefault="008B2F31" w:rsidP="00822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22" w:type="dxa"/>
          </w:tcPr>
          <w:p w:rsidR="0040321E" w:rsidRPr="0040321E" w:rsidRDefault="008B2F31" w:rsidP="00822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0321E" w:rsidRPr="0040321E" w:rsidTr="00772E25">
        <w:tc>
          <w:tcPr>
            <w:tcW w:w="817" w:type="dxa"/>
          </w:tcPr>
          <w:p w:rsidR="0040321E" w:rsidRPr="0040321E" w:rsidRDefault="00BD05EB" w:rsidP="00822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EC57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79" w:type="dxa"/>
          </w:tcPr>
          <w:p w:rsidR="0040321E" w:rsidRPr="0040321E" w:rsidRDefault="00BD05EB" w:rsidP="00BD05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Переоценка основных средств</w:t>
            </w:r>
          </w:p>
        </w:tc>
        <w:tc>
          <w:tcPr>
            <w:tcW w:w="1559" w:type="dxa"/>
          </w:tcPr>
          <w:p w:rsidR="0040321E" w:rsidRPr="0040321E" w:rsidRDefault="008B2F31" w:rsidP="00822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22" w:type="dxa"/>
          </w:tcPr>
          <w:p w:rsidR="0040321E" w:rsidRPr="0040321E" w:rsidRDefault="008B2F31" w:rsidP="00822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0321E" w:rsidRPr="0040321E" w:rsidTr="00772E25">
        <w:tc>
          <w:tcPr>
            <w:tcW w:w="817" w:type="dxa"/>
          </w:tcPr>
          <w:p w:rsidR="0040321E" w:rsidRPr="0040321E" w:rsidRDefault="00BD05EB" w:rsidP="00822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EC57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79" w:type="dxa"/>
          </w:tcPr>
          <w:p w:rsidR="0040321E" w:rsidRPr="0040321E" w:rsidRDefault="00BD05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5EB">
              <w:rPr>
                <w:rFonts w:ascii="Times New Roman" w:hAnsi="Times New Roman" w:cs="Times New Roman"/>
                <w:sz w:val="20"/>
                <w:szCs w:val="20"/>
              </w:rPr>
              <w:t>Нераспределенная прибыль (непокрытые убытки) прошлых лет</w:t>
            </w:r>
          </w:p>
        </w:tc>
        <w:tc>
          <w:tcPr>
            <w:tcW w:w="1559" w:type="dxa"/>
          </w:tcPr>
          <w:p w:rsidR="0040321E" w:rsidRPr="0040321E" w:rsidRDefault="008B2F31" w:rsidP="00822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-5769</w:t>
            </w:r>
          </w:p>
        </w:tc>
        <w:tc>
          <w:tcPr>
            <w:tcW w:w="1722" w:type="dxa"/>
          </w:tcPr>
          <w:p w:rsidR="0040321E" w:rsidRPr="0040321E" w:rsidRDefault="008B2F31" w:rsidP="00822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0321E" w:rsidRPr="0040321E" w:rsidTr="00772E25">
        <w:tc>
          <w:tcPr>
            <w:tcW w:w="817" w:type="dxa"/>
          </w:tcPr>
          <w:p w:rsidR="0040321E" w:rsidRPr="0040321E" w:rsidRDefault="00BD05EB" w:rsidP="00822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EC57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79" w:type="dxa"/>
          </w:tcPr>
          <w:p w:rsidR="0040321E" w:rsidRPr="0040321E" w:rsidRDefault="00BD05EB" w:rsidP="00BD05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5EB">
              <w:rPr>
                <w:rFonts w:ascii="Times New Roman" w:hAnsi="Times New Roman" w:cs="Times New Roman"/>
                <w:sz w:val="20"/>
                <w:szCs w:val="20"/>
              </w:rPr>
              <w:t>Неиспользованная прибыль (убыток) за отчетный период</w:t>
            </w:r>
          </w:p>
        </w:tc>
        <w:tc>
          <w:tcPr>
            <w:tcW w:w="1559" w:type="dxa"/>
          </w:tcPr>
          <w:p w:rsidR="0040321E" w:rsidRPr="0040321E" w:rsidRDefault="00900FD3" w:rsidP="00822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4269</w:t>
            </w:r>
          </w:p>
        </w:tc>
        <w:tc>
          <w:tcPr>
            <w:tcW w:w="1722" w:type="dxa"/>
          </w:tcPr>
          <w:p w:rsidR="0040321E" w:rsidRPr="0040321E" w:rsidRDefault="00900FD3" w:rsidP="00900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-1995</w:t>
            </w:r>
          </w:p>
        </w:tc>
      </w:tr>
      <w:tr w:rsidR="0040321E" w:rsidRPr="0040321E" w:rsidTr="00772E25">
        <w:tc>
          <w:tcPr>
            <w:tcW w:w="817" w:type="dxa"/>
          </w:tcPr>
          <w:p w:rsidR="0040321E" w:rsidRPr="0040321E" w:rsidRDefault="00BD05EB" w:rsidP="00822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EC57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79" w:type="dxa"/>
          </w:tcPr>
          <w:p w:rsidR="0040321E" w:rsidRPr="0040321E" w:rsidRDefault="00BD05EB" w:rsidP="00BD05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 источников собственных средств</w:t>
            </w:r>
          </w:p>
        </w:tc>
        <w:tc>
          <w:tcPr>
            <w:tcW w:w="1559" w:type="dxa"/>
          </w:tcPr>
          <w:p w:rsidR="0040321E" w:rsidRPr="0040321E" w:rsidRDefault="00900FD3" w:rsidP="008B2F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178500</w:t>
            </w:r>
          </w:p>
        </w:tc>
        <w:tc>
          <w:tcPr>
            <w:tcW w:w="1722" w:type="dxa"/>
          </w:tcPr>
          <w:p w:rsidR="0040321E" w:rsidRPr="0040321E" w:rsidRDefault="00900FD3" w:rsidP="00900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178005</w:t>
            </w:r>
          </w:p>
        </w:tc>
      </w:tr>
      <w:tr w:rsidR="0040321E" w:rsidRPr="0040321E" w:rsidTr="00772E25">
        <w:tc>
          <w:tcPr>
            <w:tcW w:w="817" w:type="dxa"/>
          </w:tcPr>
          <w:p w:rsidR="0040321E" w:rsidRPr="0040321E" w:rsidRDefault="0040321E" w:rsidP="00822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40321E" w:rsidRPr="00BD05EB" w:rsidRDefault="00BD05EB" w:rsidP="00BD05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05E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  <w:r w:rsidRPr="00BD05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BD05EB">
              <w:rPr>
                <w:rFonts w:ascii="Times New Roman" w:hAnsi="Times New Roman" w:cs="Times New Roman"/>
                <w:b/>
                <w:sz w:val="20"/>
                <w:szCs w:val="20"/>
              </w:rPr>
              <w:t>Внебалансовые</w:t>
            </w:r>
            <w:proofErr w:type="spellEnd"/>
            <w:r w:rsidRPr="00BD05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обязательства</w:t>
            </w:r>
          </w:p>
        </w:tc>
        <w:tc>
          <w:tcPr>
            <w:tcW w:w="1559" w:type="dxa"/>
          </w:tcPr>
          <w:p w:rsidR="0040321E" w:rsidRPr="0040321E" w:rsidRDefault="0040321E" w:rsidP="00822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:rsidR="0040321E" w:rsidRPr="0040321E" w:rsidRDefault="0040321E" w:rsidP="00822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05EB" w:rsidRPr="0040321E" w:rsidTr="00772E25">
        <w:tc>
          <w:tcPr>
            <w:tcW w:w="817" w:type="dxa"/>
          </w:tcPr>
          <w:p w:rsidR="00BD05EB" w:rsidRPr="0040321E" w:rsidRDefault="00BD05EB" w:rsidP="00822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EC57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79" w:type="dxa"/>
          </w:tcPr>
          <w:p w:rsidR="00BD05EB" w:rsidRPr="0040321E" w:rsidRDefault="00BD05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5EB">
              <w:rPr>
                <w:rFonts w:ascii="Times New Roman" w:hAnsi="Times New Roman" w:cs="Times New Roman"/>
                <w:sz w:val="20"/>
                <w:szCs w:val="20"/>
              </w:rPr>
              <w:t>Безотзывные обязательства кредитной организации</w:t>
            </w:r>
          </w:p>
        </w:tc>
        <w:tc>
          <w:tcPr>
            <w:tcW w:w="1559" w:type="dxa"/>
          </w:tcPr>
          <w:p w:rsidR="00BD05EB" w:rsidRPr="0040321E" w:rsidRDefault="00900FD3" w:rsidP="00822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714</w:t>
            </w:r>
          </w:p>
        </w:tc>
        <w:tc>
          <w:tcPr>
            <w:tcW w:w="1722" w:type="dxa"/>
          </w:tcPr>
          <w:p w:rsidR="00BD05EB" w:rsidRPr="0040321E" w:rsidRDefault="008B2F31" w:rsidP="00822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D05EB" w:rsidRPr="0040321E" w:rsidTr="00772E25">
        <w:tc>
          <w:tcPr>
            <w:tcW w:w="817" w:type="dxa"/>
          </w:tcPr>
          <w:p w:rsidR="00BD05EB" w:rsidRPr="0040321E" w:rsidRDefault="00BD05EB" w:rsidP="00822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EC57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79" w:type="dxa"/>
          </w:tcPr>
          <w:p w:rsidR="00BD05EB" w:rsidRPr="0040321E" w:rsidRDefault="00BD05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5EB">
              <w:rPr>
                <w:rFonts w:ascii="Times New Roman" w:hAnsi="Times New Roman" w:cs="Times New Roman"/>
                <w:sz w:val="20"/>
                <w:szCs w:val="20"/>
              </w:rPr>
              <w:t>Выданные кредитной организацией гарантии и поручительства</w:t>
            </w:r>
          </w:p>
        </w:tc>
        <w:tc>
          <w:tcPr>
            <w:tcW w:w="1559" w:type="dxa"/>
          </w:tcPr>
          <w:p w:rsidR="00BD05EB" w:rsidRPr="0040321E" w:rsidRDefault="008B2F31" w:rsidP="00822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1017</w:t>
            </w:r>
          </w:p>
        </w:tc>
        <w:tc>
          <w:tcPr>
            <w:tcW w:w="1722" w:type="dxa"/>
          </w:tcPr>
          <w:p w:rsidR="00BD05EB" w:rsidRPr="0040321E" w:rsidRDefault="008B2F31" w:rsidP="00822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D05EB" w:rsidRPr="0040321E" w:rsidTr="00772E25">
        <w:tc>
          <w:tcPr>
            <w:tcW w:w="817" w:type="dxa"/>
          </w:tcPr>
          <w:p w:rsidR="00BD05EB" w:rsidRPr="0040321E" w:rsidRDefault="00BD05EB" w:rsidP="00822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EC57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79" w:type="dxa"/>
          </w:tcPr>
          <w:p w:rsidR="00BD05EB" w:rsidRPr="0040321E" w:rsidRDefault="00BD05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5EB">
              <w:rPr>
                <w:rFonts w:ascii="Times New Roman" w:hAnsi="Times New Roman" w:cs="Times New Roman"/>
                <w:sz w:val="20"/>
                <w:szCs w:val="20"/>
              </w:rPr>
              <w:t xml:space="preserve">Условные обязательства </w:t>
            </w:r>
            <w:proofErr w:type="spellStart"/>
            <w:r w:rsidRPr="00BD05EB">
              <w:rPr>
                <w:rFonts w:ascii="Times New Roman" w:hAnsi="Times New Roman" w:cs="Times New Roman"/>
                <w:sz w:val="20"/>
                <w:szCs w:val="20"/>
              </w:rPr>
              <w:t>некредитного</w:t>
            </w:r>
            <w:proofErr w:type="spellEnd"/>
            <w:r w:rsidRPr="00BD05EB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характера</w:t>
            </w:r>
          </w:p>
        </w:tc>
        <w:tc>
          <w:tcPr>
            <w:tcW w:w="1559" w:type="dxa"/>
          </w:tcPr>
          <w:p w:rsidR="00BD05EB" w:rsidRPr="0040321E" w:rsidRDefault="008B2F31" w:rsidP="00822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22" w:type="dxa"/>
          </w:tcPr>
          <w:p w:rsidR="00BD05EB" w:rsidRPr="0040321E" w:rsidRDefault="008B2F31" w:rsidP="00822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40321E" w:rsidRDefault="0040321E" w:rsidP="004032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778E0" w:rsidRPr="0040321E" w:rsidRDefault="00672204" w:rsidP="004032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Заместитель </w:t>
      </w:r>
      <w:r w:rsidR="003778E0" w:rsidRPr="0040321E">
        <w:rPr>
          <w:rFonts w:ascii="Times New Roman" w:hAnsi="Times New Roman" w:cs="Times New Roman"/>
          <w:sz w:val="20"/>
          <w:szCs w:val="20"/>
        </w:rPr>
        <w:t>Председател</w:t>
      </w:r>
      <w:r>
        <w:rPr>
          <w:rFonts w:ascii="Times New Roman" w:hAnsi="Times New Roman" w:cs="Times New Roman"/>
          <w:sz w:val="20"/>
          <w:szCs w:val="20"/>
        </w:rPr>
        <w:t>я</w:t>
      </w:r>
      <w:r w:rsidR="003778E0" w:rsidRPr="0040321E">
        <w:rPr>
          <w:rFonts w:ascii="Times New Roman" w:hAnsi="Times New Roman" w:cs="Times New Roman"/>
          <w:sz w:val="20"/>
          <w:szCs w:val="20"/>
        </w:rPr>
        <w:t xml:space="preserve"> Правления __________________ </w:t>
      </w:r>
      <w:r>
        <w:rPr>
          <w:rFonts w:ascii="Times New Roman" w:hAnsi="Times New Roman" w:cs="Times New Roman"/>
          <w:sz w:val="20"/>
          <w:szCs w:val="20"/>
        </w:rPr>
        <w:t xml:space="preserve">М.И. </w:t>
      </w:r>
      <w:proofErr w:type="spellStart"/>
      <w:r>
        <w:rPr>
          <w:rFonts w:ascii="Times New Roman" w:hAnsi="Times New Roman" w:cs="Times New Roman"/>
          <w:sz w:val="20"/>
          <w:szCs w:val="20"/>
        </w:rPr>
        <w:t>Постнова</w:t>
      </w:r>
      <w:proofErr w:type="spellEnd"/>
    </w:p>
    <w:p w:rsidR="003778E0" w:rsidRPr="0040321E" w:rsidRDefault="00672204" w:rsidP="004032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Заместитель г</w:t>
      </w:r>
      <w:r w:rsidR="003778E0" w:rsidRPr="0040321E">
        <w:rPr>
          <w:rFonts w:ascii="Times New Roman" w:hAnsi="Times New Roman" w:cs="Times New Roman"/>
          <w:sz w:val="20"/>
          <w:szCs w:val="20"/>
        </w:rPr>
        <w:t>лавн</w:t>
      </w:r>
      <w:r>
        <w:rPr>
          <w:rFonts w:ascii="Times New Roman" w:hAnsi="Times New Roman" w:cs="Times New Roman"/>
          <w:sz w:val="20"/>
          <w:szCs w:val="20"/>
        </w:rPr>
        <w:t>ого</w:t>
      </w:r>
      <w:r w:rsidR="003778E0" w:rsidRPr="0040321E">
        <w:rPr>
          <w:rFonts w:ascii="Times New Roman" w:hAnsi="Times New Roman" w:cs="Times New Roman"/>
          <w:sz w:val="20"/>
          <w:szCs w:val="20"/>
        </w:rPr>
        <w:t xml:space="preserve"> бухгалтер</w:t>
      </w:r>
      <w:r>
        <w:rPr>
          <w:rFonts w:ascii="Times New Roman" w:hAnsi="Times New Roman" w:cs="Times New Roman"/>
          <w:sz w:val="20"/>
          <w:szCs w:val="20"/>
        </w:rPr>
        <w:t>а</w:t>
      </w:r>
      <w:r w:rsidR="003778E0" w:rsidRPr="0040321E">
        <w:rPr>
          <w:rFonts w:ascii="Times New Roman" w:hAnsi="Times New Roman" w:cs="Times New Roman"/>
          <w:sz w:val="20"/>
          <w:szCs w:val="20"/>
        </w:rPr>
        <w:t xml:space="preserve"> 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Е.Е. </w:t>
      </w:r>
      <w:proofErr w:type="spellStart"/>
      <w:r>
        <w:rPr>
          <w:rFonts w:ascii="Times New Roman" w:hAnsi="Times New Roman" w:cs="Times New Roman"/>
          <w:sz w:val="20"/>
          <w:szCs w:val="20"/>
        </w:rPr>
        <w:t>Лебединова</w:t>
      </w:r>
      <w:proofErr w:type="spellEnd"/>
    </w:p>
    <w:p w:rsidR="003778E0" w:rsidRPr="0040321E" w:rsidRDefault="003778E0" w:rsidP="004032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321E">
        <w:rPr>
          <w:rFonts w:ascii="Times New Roman" w:hAnsi="Times New Roman" w:cs="Times New Roman"/>
          <w:sz w:val="20"/>
          <w:szCs w:val="20"/>
        </w:rPr>
        <w:t>М.П.</w:t>
      </w:r>
    </w:p>
    <w:p w:rsidR="003778E0" w:rsidRPr="0040321E" w:rsidRDefault="00900FD3" w:rsidP="004032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17</w:t>
      </w:r>
      <w:r w:rsidR="003778E0" w:rsidRPr="0040321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июля</w:t>
      </w:r>
      <w:r w:rsidR="003778E0" w:rsidRPr="0040321E">
        <w:rPr>
          <w:rFonts w:ascii="Times New Roman" w:hAnsi="Times New Roman" w:cs="Times New Roman"/>
          <w:sz w:val="20"/>
          <w:szCs w:val="20"/>
        </w:rPr>
        <w:t xml:space="preserve"> 201</w:t>
      </w:r>
      <w:r w:rsidR="008B2F31">
        <w:rPr>
          <w:rFonts w:ascii="Times New Roman" w:hAnsi="Times New Roman" w:cs="Times New Roman"/>
          <w:sz w:val="20"/>
          <w:szCs w:val="20"/>
        </w:rPr>
        <w:t>3</w:t>
      </w:r>
      <w:r w:rsidR="001B4DCC">
        <w:rPr>
          <w:rFonts w:ascii="Times New Roman" w:hAnsi="Times New Roman" w:cs="Times New Roman"/>
          <w:sz w:val="20"/>
          <w:szCs w:val="20"/>
        </w:rPr>
        <w:t xml:space="preserve"> </w:t>
      </w:r>
      <w:r w:rsidR="003778E0" w:rsidRPr="0040321E">
        <w:rPr>
          <w:rFonts w:ascii="Times New Roman" w:hAnsi="Times New Roman" w:cs="Times New Roman"/>
          <w:sz w:val="20"/>
          <w:szCs w:val="20"/>
        </w:rPr>
        <w:t>г.</w:t>
      </w:r>
      <w:bookmarkStart w:id="0" w:name="_GoBack"/>
      <w:bookmarkEnd w:id="0"/>
    </w:p>
    <w:sectPr w:rsidR="003778E0" w:rsidRPr="0040321E" w:rsidSect="0040321E">
      <w:pgSz w:w="11906" w:h="16838"/>
      <w:pgMar w:top="397" w:right="680" w:bottom="28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90CEB"/>
    <w:multiLevelType w:val="hybridMultilevel"/>
    <w:tmpl w:val="8A404832"/>
    <w:lvl w:ilvl="0" w:tplc="C0D8C3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51613"/>
    <w:multiLevelType w:val="hybridMultilevel"/>
    <w:tmpl w:val="F3906910"/>
    <w:lvl w:ilvl="0" w:tplc="9864D5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8103906"/>
    <w:multiLevelType w:val="hybridMultilevel"/>
    <w:tmpl w:val="30047B14"/>
    <w:lvl w:ilvl="0" w:tplc="7CD2F538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CA8"/>
    <w:rsid w:val="001B4DCC"/>
    <w:rsid w:val="00330E07"/>
    <w:rsid w:val="003778E0"/>
    <w:rsid w:val="0040321E"/>
    <w:rsid w:val="005D485C"/>
    <w:rsid w:val="005F36A2"/>
    <w:rsid w:val="00672204"/>
    <w:rsid w:val="00731FCE"/>
    <w:rsid w:val="0074586F"/>
    <w:rsid w:val="00772E25"/>
    <w:rsid w:val="00822683"/>
    <w:rsid w:val="00883EB3"/>
    <w:rsid w:val="008B2F31"/>
    <w:rsid w:val="00900FD3"/>
    <w:rsid w:val="009D28A4"/>
    <w:rsid w:val="00B3606B"/>
    <w:rsid w:val="00BD05EB"/>
    <w:rsid w:val="00C20CA8"/>
    <w:rsid w:val="00D46FD7"/>
    <w:rsid w:val="00EC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0C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60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0C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60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5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7B8C5-0B87-4A22-9C2C-519C6A7D8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416</Words>
  <Characters>2376</Characters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2012-08-02T09:38:00Z</cp:lastPrinted>
  <dcterms:created xsi:type="dcterms:W3CDTF">2012-08-02T08:29:00Z</dcterms:created>
  <dcterms:modified xsi:type="dcterms:W3CDTF">2013-07-17T10:16:00Z</dcterms:modified>
</cp:coreProperties>
</file>